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5"/>
        <w:gridCol w:w="1649"/>
        <w:gridCol w:w="1583"/>
        <w:gridCol w:w="1458"/>
        <w:gridCol w:w="1649"/>
        <w:gridCol w:w="1229"/>
        <w:gridCol w:w="1472"/>
        <w:gridCol w:w="1305"/>
      </w:tblGrid>
      <w:tr w:rsidR="005E58BB" w:rsidRPr="005E58BB" w:rsidTr="005E58BB">
        <w:trPr>
          <w:trHeight w:val="416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BB" w:rsidRPr="0065330C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653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bg-BG"/>
              </w:rPr>
              <w:t>Изменение на крайните цени на електрическата енергия за битови клиенти</w:t>
            </w:r>
          </w:p>
        </w:tc>
      </w:tr>
      <w:tr w:rsidR="005E58BB" w:rsidRPr="005E58BB" w:rsidTr="005E58BB">
        <w:trPr>
          <w:trHeight w:val="288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Тарифи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ЧЕЗ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Утвърдени от 01.07.2020 г.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Нови цени 01.07.2021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Изменение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 Две скали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к.5/к.2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в т.ч.  - Дневна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2 858 249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0,19070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545 072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2 858 249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0,20103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574 608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5,42%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- Нощна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1 224 964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0,10995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134 686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1 224 964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0,11682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143 106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6,25%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 Една скала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301 693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0,19070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57 533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301 693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0,20103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60 651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5,42%</w:t>
            </w:r>
          </w:p>
        </w:tc>
      </w:tr>
      <w:tr w:rsidR="005E58BB" w:rsidRPr="005E58BB" w:rsidTr="005E58BB">
        <w:trPr>
          <w:trHeight w:val="312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4 384 906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0,16814 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737 292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4 384 906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0,17751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778 365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5,57%</w:t>
            </w:r>
          </w:p>
        </w:tc>
      </w:tr>
      <w:tr w:rsidR="005E58BB" w:rsidRPr="005E58BB" w:rsidTr="005E58BB">
        <w:trPr>
          <w:trHeight w:val="288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Тарифи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ЕВН</w:t>
            </w:r>
          </w:p>
        </w:tc>
      </w:tr>
      <w:tr w:rsidR="005E58BB" w:rsidRPr="005E58BB" w:rsidTr="005E58BB">
        <w:trPr>
          <w:trHeight w:val="300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Утвърдени от 01.07.2020 г.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Нови цени 01.07.2021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Изменение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 Две скали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к.5/к.2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в т.ч.  - Дневна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2 694 907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0,19295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519 982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2 694 907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0,20012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539 294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3,71%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- Нощна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958 266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0,10964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105 064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958 266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0,11391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109 152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3,89%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 Една скала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244 513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0,19295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47 179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244 513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0,20012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48 931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3,71%</w:t>
            </w:r>
          </w:p>
        </w:tc>
      </w:tr>
      <w:tr w:rsidR="005E58BB" w:rsidRPr="005E58BB" w:rsidTr="005E58BB">
        <w:trPr>
          <w:trHeight w:val="312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3 897 686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0,17247 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672 225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3 897 686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0,17892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697 378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3,74%</w:t>
            </w:r>
          </w:p>
        </w:tc>
      </w:tr>
      <w:tr w:rsidR="005E58BB" w:rsidRPr="005E58BB" w:rsidTr="005E58BB">
        <w:trPr>
          <w:trHeight w:val="288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Тарифи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ЕНЕРГО-ПРО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Утвърдени от 01.07.2020 г.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Нови цени 01.07.2021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Изменение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 Две скали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к.5/к.2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в т.ч.  - Дневна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1 750 107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0,19753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345 691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1 750 107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0,20443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357 781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3,50%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- Нощна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740 399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0,11058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81 870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740 399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0,11452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84 793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3,57%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 Една скала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210 694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0,19753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41 617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210 694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0,20443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43 073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3,50%</w:t>
            </w:r>
          </w:p>
        </w:tc>
      </w:tr>
      <w:tr w:rsidR="005E58BB" w:rsidRPr="005E58BB" w:rsidTr="005E58BB">
        <w:trPr>
          <w:trHeight w:val="312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2 701 200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0,17369 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469 179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2 701 200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0,17979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485 647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3,51%</w:t>
            </w:r>
          </w:p>
        </w:tc>
      </w:tr>
      <w:tr w:rsidR="005E58BB" w:rsidRPr="005E58BB" w:rsidTr="005E58BB">
        <w:trPr>
          <w:trHeight w:val="288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Тарифи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Златни пясъци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Утвърдени от 01.07.2020 г.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Нови цени 01.07.2021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Изменение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1. Две скали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к.5/к.2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в т.ч.  - Дневна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 684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0,21684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148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 684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0,23210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159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7,04%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- Нощна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 243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0,12528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30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 243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0,14345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35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14,50%</w:t>
            </w:r>
          </w:p>
        </w:tc>
      </w:tr>
      <w:tr w:rsidR="005E58BB" w:rsidRPr="005E58BB" w:rsidTr="005E58BB">
        <w:trPr>
          <w:trHeight w:val="288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2. Една скала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      -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-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                         -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-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E58B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</w:tr>
      <w:tr w:rsidR="005E58BB" w:rsidRPr="005E58BB" w:rsidTr="005E58BB">
        <w:trPr>
          <w:trHeight w:val="312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Средна продажна цена за бита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927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0,19284 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179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927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0,20886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194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8,31%</w:t>
            </w:r>
          </w:p>
        </w:tc>
      </w:tr>
      <w:tr w:rsidR="005E58BB" w:rsidRPr="005E58BB" w:rsidTr="005E58BB">
        <w:trPr>
          <w:trHeight w:val="288"/>
        </w:trPr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E58BB" w:rsidRPr="005E58BB" w:rsidTr="005E58BB">
        <w:trPr>
          <w:trHeight w:val="36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Средно изменение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 xml:space="preserve">       10 984 719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 xml:space="preserve">            0,17104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 xml:space="preserve">      1 878 874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 xml:space="preserve">       10 984 719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 xml:space="preserve">      0,17857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 xml:space="preserve">       1 961 583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BB" w:rsidRPr="005E58BB" w:rsidRDefault="005E58BB" w:rsidP="005E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5E58B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4,40%</w:t>
            </w:r>
          </w:p>
        </w:tc>
      </w:tr>
    </w:tbl>
    <w:p w:rsidR="003176B0" w:rsidRPr="005E58BB" w:rsidRDefault="008E532D">
      <w:pPr>
        <w:rPr>
          <w:lang w:val="en-US"/>
        </w:rPr>
      </w:pPr>
    </w:p>
    <w:sectPr w:rsidR="003176B0" w:rsidRPr="005E58BB" w:rsidSect="005E58BB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B"/>
    <w:rsid w:val="00187754"/>
    <w:rsid w:val="002B182B"/>
    <w:rsid w:val="005E58BB"/>
    <w:rsid w:val="0065330C"/>
    <w:rsid w:val="008E532D"/>
    <w:rsid w:val="00C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Mladenovski</dc:creator>
  <cp:lastModifiedBy>rt56y8</cp:lastModifiedBy>
  <cp:revision>2</cp:revision>
  <dcterms:created xsi:type="dcterms:W3CDTF">2021-07-01T13:15:00Z</dcterms:created>
  <dcterms:modified xsi:type="dcterms:W3CDTF">2021-07-01T13:15:00Z</dcterms:modified>
</cp:coreProperties>
</file>